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91" w:rsidRPr="00CC2C91" w:rsidRDefault="00CC2C91" w:rsidP="00CC2C91">
      <w:pPr>
        <w:pStyle w:val="a3"/>
        <w:shd w:val="clear" w:color="auto" w:fill="FFFFFF"/>
        <w:rPr>
          <w:b/>
          <w:color w:val="2C2D2E"/>
          <w:sz w:val="28"/>
          <w:szCs w:val="28"/>
        </w:rPr>
      </w:pPr>
      <w:r w:rsidRPr="00CC2C91">
        <w:rPr>
          <w:b/>
          <w:color w:val="2C2D2E"/>
          <w:sz w:val="28"/>
          <w:szCs w:val="28"/>
        </w:rPr>
        <w:t xml:space="preserve">Болезнь Лайма (клещевой </w:t>
      </w:r>
      <w:proofErr w:type="spellStart"/>
      <w:r w:rsidRPr="00CC2C91">
        <w:rPr>
          <w:b/>
          <w:color w:val="2C2D2E"/>
          <w:sz w:val="28"/>
          <w:szCs w:val="28"/>
        </w:rPr>
        <w:t>боррелиоз</w:t>
      </w:r>
      <w:proofErr w:type="spellEnd"/>
      <w:r w:rsidRPr="00CC2C91">
        <w:rPr>
          <w:b/>
          <w:color w:val="2C2D2E"/>
          <w:sz w:val="28"/>
          <w:szCs w:val="28"/>
        </w:rPr>
        <w:t>) – природно-очаговое заболевание, передающееся через укусы клещей. Поражает кожу, суставы, нервную и сердечно-сосудистую системы и может переходить в хроническую форму.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rFonts w:ascii="Segoe UI Symbol" w:hAnsi="Segoe UI Symbol" w:cs="Segoe UI Symbol"/>
          <w:color w:val="2C2D2E"/>
          <w:sz w:val="28"/>
          <w:szCs w:val="28"/>
        </w:rPr>
        <w:t>❗</w:t>
      </w:r>
      <w:r w:rsidRPr="00CC2C91">
        <w:rPr>
          <w:color w:val="2C2D2E"/>
          <w:sz w:val="28"/>
          <w:szCs w:val="28"/>
        </w:rPr>
        <w:t xml:space="preserve">Риск заболеть </w:t>
      </w:r>
      <w:proofErr w:type="spellStart"/>
      <w:r w:rsidRPr="00CC2C91">
        <w:rPr>
          <w:color w:val="2C2D2E"/>
          <w:sz w:val="28"/>
          <w:szCs w:val="28"/>
        </w:rPr>
        <w:t>боррелиозом</w:t>
      </w:r>
      <w:proofErr w:type="spellEnd"/>
      <w:r w:rsidRPr="00CC2C91">
        <w:rPr>
          <w:color w:val="2C2D2E"/>
          <w:sz w:val="28"/>
          <w:szCs w:val="28"/>
        </w:rPr>
        <w:t xml:space="preserve"> после укуса клеща выше, чем энцефалитом!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rFonts w:ascii="Segoe UI Symbol" w:hAnsi="Segoe UI Symbol" w:cs="Segoe UI Symbol"/>
          <w:color w:val="2C2D2E"/>
          <w:sz w:val="28"/>
          <w:szCs w:val="28"/>
        </w:rPr>
        <w:t>🚨</w:t>
      </w:r>
      <w:proofErr w:type="gramStart"/>
      <w:r w:rsidRPr="00CC2C91">
        <w:rPr>
          <w:color w:val="2C2D2E"/>
          <w:sz w:val="28"/>
          <w:szCs w:val="28"/>
        </w:rPr>
        <w:t>Как</w:t>
      </w:r>
      <w:proofErr w:type="gramEnd"/>
      <w:r w:rsidRPr="00CC2C91">
        <w:rPr>
          <w:color w:val="2C2D2E"/>
          <w:sz w:val="28"/>
          <w:szCs w:val="28"/>
        </w:rPr>
        <w:t xml:space="preserve"> происходит заражение?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Через укус клеща (основной путь), </w:t>
      </w:r>
      <w:bookmarkStart w:id="0" w:name="_GoBack"/>
      <w:bookmarkEnd w:id="0"/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При раздавливании клеща и попадании его слюны/фекалий в ранку,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В редких случаях – через сырое молоко.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color w:val="2C2D2E"/>
          <w:sz w:val="28"/>
          <w:szCs w:val="28"/>
        </w:rPr>
        <w:t>Симптомы :</w:t>
      </w:r>
      <w:r w:rsidRPr="00CC2C91">
        <w:rPr>
          <w:color w:val="2C2D2E"/>
          <w:sz w:val="28"/>
          <w:szCs w:val="28"/>
        </w:rPr>
        <w:br/>
        <w:t>Через 2–30 дней (в среднем – 14) появляются: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🔹</w:t>
      </w:r>
      <w:r w:rsidRPr="00CC2C91">
        <w:rPr>
          <w:color w:val="2C2D2E"/>
          <w:sz w:val="28"/>
          <w:szCs w:val="28"/>
        </w:rPr>
        <w:t xml:space="preserve"> Высокая температура, слабость, ломота в теле (как при гриппе),  светобоязнь, тошнота, кашель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🔹</w:t>
      </w:r>
      <w:r w:rsidRPr="00CC2C91">
        <w:rPr>
          <w:color w:val="2C2D2E"/>
          <w:sz w:val="28"/>
          <w:szCs w:val="28"/>
        </w:rPr>
        <w:t xml:space="preserve"> Мигрирующая эритема – красное кольцо на месте укуса, расширяющееся со временем.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color w:val="2C2D2E"/>
          <w:sz w:val="28"/>
          <w:szCs w:val="28"/>
        </w:rPr>
        <w:t>Если не лечить, инфекция поражает: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➡️</w:t>
      </w:r>
      <w:r w:rsidRPr="00CC2C91">
        <w:rPr>
          <w:color w:val="2C2D2E"/>
          <w:sz w:val="28"/>
          <w:szCs w:val="28"/>
        </w:rPr>
        <w:t>Нервную систему (менингит, параличи),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➡️</w:t>
      </w:r>
      <w:r w:rsidRPr="00CC2C91">
        <w:rPr>
          <w:color w:val="2C2D2E"/>
          <w:sz w:val="28"/>
          <w:szCs w:val="28"/>
        </w:rPr>
        <w:t>Сердце (аритмия, миокардит),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➡️</w:t>
      </w:r>
      <w:r w:rsidRPr="00CC2C91">
        <w:rPr>
          <w:color w:val="2C2D2E"/>
          <w:sz w:val="28"/>
          <w:szCs w:val="28"/>
        </w:rPr>
        <w:t>Суставы (хронический артрит).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CC2C91">
        <w:rPr>
          <w:color w:val="2C2D2E"/>
          <w:sz w:val="28"/>
          <w:szCs w:val="28"/>
        </w:rPr>
        <w:t>Ранняя терапия → полное выздоровление за 3–30 дней.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❌</w:t>
      </w:r>
      <w:r w:rsidRPr="00CC2C91">
        <w:rPr>
          <w:color w:val="2C2D2E"/>
          <w:sz w:val="28"/>
          <w:szCs w:val="28"/>
        </w:rPr>
        <w:t>Поздняя диагностика → хроническая форма с необратимыми последствиями.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color w:val="2C2D2E"/>
          <w:sz w:val="28"/>
          <w:szCs w:val="28"/>
        </w:rPr>
        <w:t>Профилактика:</w:t>
      </w:r>
      <w:r w:rsidRPr="00CC2C91">
        <w:rPr>
          <w:color w:val="2C2D2E"/>
          <w:sz w:val="28"/>
          <w:szCs w:val="28"/>
        </w:rPr>
        <w:br/>
        <w:t xml:space="preserve">Вакцины от </w:t>
      </w:r>
      <w:proofErr w:type="spellStart"/>
      <w:r w:rsidRPr="00CC2C91">
        <w:rPr>
          <w:color w:val="2C2D2E"/>
          <w:sz w:val="28"/>
          <w:szCs w:val="28"/>
        </w:rPr>
        <w:t>боррелиоза</w:t>
      </w:r>
      <w:proofErr w:type="spellEnd"/>
      <w:r w:rsidRPr="00CC2C91">
        <w:rPr>
          <w:color w:val="2C2D2E"/>
          <w:sz w:val="28"/>
          <w:szCs w:val="28"/>
        </w:rPr>
        <w:t xml:space="preserve"> нет, поэтому важно предотвращать укусы клещей: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Одежда – светлая, плотная, с длинными рукавами и штанинами, заправленными в носки.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Репелленты – обрабатывайте кожу и одежду.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Осмотр – </w:t>
      </w:r>
      <w:proofErr w:type="gramStart"/>
      <w:r w:rsidRPr="00CC2C91">
        <w:rPr>
          <w:color w:val="2C2D2E"/>
          <w:sz w:val="28"/>
          <w:szCs w:val="28"/>
        </w:rPr>
        <w:t>во время</w:t>
      </w:r>
      <w:proofErr w:type="gramEnd"/>
      <w:r w:rsidRPr="00CC2C91">
        <w:rPr>
          <w:color w:val="2C2D2E"/>
          <w:sz w:val="28"/>
          <w:szCs w:val="28"/>
        </w:rPr>
        <w:t xml:space="preserve"> и после прогулки проверяйте тело, одежду и питомцев.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Правильное удаление клеща – выкручивайте, не давите! Обработайте ранку и сдайте клеща на исследование.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rFonts w:ascii="Segoe UI Symbol" w:hAnsi="Segoe UI Symbol" w:cs="Segoe UI Symbol"/>
          <w:color w:val="2C2D2E"/>
          <w:sz w:val="28"/>
          <w:szCs w:val="28"/>
        </w:rPr>
        <w:t>🔍</w:t>
      </w:r>
      <w:r w:rsidRPr="00CC2C91">
        <w:rPr>
          <w:color w:val="2C2D2E"/>
          <w:sz w:val="28"/>
          <w:szCs w:val="28"/>
        </w:rPr>
        <w:t xml:space="preserve"> Будьте осторожны и берегите себя!</w:t>
      </w:r>
    </w:p>
    <w:p w:rsidR="00590978" w:rsidRPr="00CC2C91" w:rsidRDefault="00590978">
      <w:pPr>
        <w:rPr>
          <w:rFonts w:ascii="Times New Roman" w:hAnsi="Times New Roman" w:cs="Times New Roman"/>
          <w:sz w:val="28"/>
          <w:szCs w:val="28"/>
        </w:rPr>
      </w:pPr>
    </w:p>
    <w:sectPr w:rsidR="00590978" w:rsidRPr="00CC2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D8"/>
    <w:rsid w:val="00590978"/>
    <w:rsid w:val="00CC2C91"/>
    <w:rsid w:val="00D3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96673-0EFD-48B9-8803-04FD4373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9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Санотдел</dc:creator>
  <cp:keywords/>
  <dc:description/>
  <cp:lastModifiedBy>Санотдел</cp:lastModifiedBy>
  <cp:revision>2</cp:revision>
  <dcterms:created xsi:type="dcterms:W3CDTF">2025-07-17T07:40:00Z</dcterms:created>
  <dcterms:modified xsi:type="dcterms:W3CDTF">2025-07-17T07:41:00Z</dcterms:modified>
</cp:coreProperties>
</file>